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0E" w:rsidRPr="00CD7C38" w:rsidRDefault="003A080E" w:rsidP="003A0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C38">
        <w:rPr>
          <w:rFonts w:ascii="Times New Roman" w:hAnsi="Times New Roman" w:cs="Times New Roman"/>
          <w:b/>
          <w:bCs/>
          <w:sz w:val="24"/>
          <w:szCs w:val="24"/>
        </w:rPr>
        <w:t>2.3 Примерное перспективное планирование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5701"/>
        <w:gridCol w:w="2237"/>
      </w:tblGrid>
      <w:tr w:rsidR="003A080E" w:rsidRPr="00CD7C38" w:rsidTr="003A080E">
        <w:trPr>
          <w:trHeight w:val="6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Тема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Развернутое содержание работы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 xml:space="preserve">Варианты </w:t>
            </w:r>
            <w:r w:rsidRPr="00CD7C38">
              <w:rPr>
                <w:spacing w:val="-10"/>
                <w:lang w:val="en-US"/>
              </w:rPr>
              <w:t xml:space="preserve"> </w:t>
            </w:r>
            <w:r w:rsidRPr="00CD7C38">
              <w:rPr>
                <w:spacing w:val="-10"/>
              </w:rPr>
              <w:t>итоговых мероприятий</w:t>
            </w:r>
          </w:p>
        </w:tc>
      </w:tr>
      <w:tr w:rsidR="003A080E" w:rsidRPr="00CD7C38" w:rsidTr="003A080E">
        <w:trPr>
          <w:trHeight w:val="7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День знаний</w:t>
            </w:r>
          </w:p>
          <w:p w:rsidR="003A080E" w:rsidRPr="00CD7C38" w:rsidRDefault="003A080E" w:rsidP="00BD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(1-я неделя сентября)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Развитие у детей познавательной мотивации, интереса к школе, книге. Формирование дружеских, доброжела</w:t>
            </w:r>
            <w:r w:rsidRPr="00CD7C38">
              <w:rPr>
                <w:spacing w:val="-10"/>
              </w:rPr>
              <w:softHyphen/>
              <w:t>тельных отношений между детьми. Продолжение зна</w:t>
            </w:r>
            <w:r w:rsidRPr="00CD7C38">
              <w:rPr>
                <w:spacing w:val="-10"/>
              </w:rPr>
              <w:softHyphen/>
              <w:t>комства с детским садом как ближайшим социальным окружением ребенка (обратить внимание на произо</w:t>
            </w:r>
            <w:r w:rsidRPr="00CD7C38">
              <w:rPr>
                <w:spacing w:val="-10"/>
              </w:rPr>
              <w:softHyphen/>
              <w:t>шедшие изменения: покрашен забор, появились новые столы), расширение представлений о профессиях со</w:t>
            </w:r>
            <w:r w:rsidRPr="00CD7C38">
              <w:rPr>
                <w:spacing w:val="-10"/>
              </w:rPr>
              <w:softHyphen/>
              <w:t>трудников детского сада (воспитатель, помощник вос</w:t>
            </w:r>
            <w:r w:rsidRPr="00CD7C38">
              <w:rPr>
                <w:spacing w:val="-10"/>
              </w:rPr>
              <w:softHyphen/>
              <w:t>питателя, музыкальный руководитель, врач, дворник, повар и др.).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Праздник «День знаний», организованный сотруд</w:t>
            </w: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никами детского сада с участием родителей. Дети праздник не готовят, но активно участву</w:t>
            </w: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ют в конкурсах, викторинах; демонстрируют свои способности.</w:t>
            </w:r>
          </w:p>
        </w:tc>
      </w:tr>
      <w:tr w:rsidR="003A080E" w:rsidRPr="00CD7C38" w:rsidTr="003A080E">
        <w:trPr>
          <w:trHeight w:val="28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Осень </w:t>
            </w: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(2-я-4-я недели сентября)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Расширение представлений детей об осени. Развитие умения устанавливать простейшие связи между явле</w:t>
            </w:r>
            <w:r w:rsidRPr="00CD7C38">
              <w:rPr>
                <w:spacing w:val="-10"/>
              </w:rPr>
              <w:softHyphen/>
              <w:t>ниями живой и неживой природы (похолодало — ис</w:t>
            </w:r>
            <w:r w:rsidRPr="00CD7C38">
              <w:rPr>
                <w:spacing w:val="-10"/>
              </w:rPr>
              <w:softHyphen/>
              <w:t>чезли бабочки, отцвели цветы и т. д.), вести сезонные наблюдения. Расширение представлений о сельскохо</w:t>
            </w:r>
            <w:r w:rsidRPr="00CD7C38">
              <w:rPr>
                <w:spacing w:val="-10"/>
              </w:rPr>
              <w:softHyphen/>
              <w:t>зяйственных профессиях, о профессии лесника. Расширение знаний об овощах и фруктах (местных, эк</w:t>
            </w:r>
            <w:r w:rsidRPr="00CD7C38">
              <w:rPr>
                <w:spacing w:val="-10"/>
              </w:rPr>
              <w:softHyphen/>
              <w:t>зотических).</w:t>
            </w:r>
          </w:p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CD7C38">
              <w:rPr>
                <w:spacing w:val="-10"/>
              </w:rPr>
              <w:softHyphen/>
              <w:t>шения к природе. Формирование элементарных эко</w:t>
            </w:r>
            <w:r w:rsidRPr="00CD7C38">
              <w:rPr>
                <w:spacing w:val="-10"/>
              </w:rPr>
              <w:softHyphen/>
              <w:t xml:space="preserve">логических представлений.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Праздник «Осень». Выставка</w:t>
            </w:r>
          </w:p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Я в мире человек (1-я – 3-я недели октября)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 xml:space="preserve">Расширение представлений о здоровье и здоровом образе жизни. Расширение представлений детей о своей семье. </w:t>
            </w:r>
            <w:proofErr w:type="gramStart"/>
            <w:r w:rsidRPr="00CD7C38">
              <w:rPr>
                <w:spacing w:val="-10"/>
              </w:rPr>
              <w:t>Формирование первоначальных пред</w:t>
            </w:r>
            <w:r w:rsidRPr="00CD7C38">
              <w:rPr>
                <w:spacing w:val="-10"/>
              </w:rPr>
              <w:softHyphen/>
              <w:t>ставлений о родственных отношениях в семье (сын, дочь, мама, папа и т. д.).</w:t>
            </w:r>
            <w:proofErr w:type="gramEnd"/>
            <w:r w:rsidRPr="00CD7C38">
              <w:rPr>
                <w:spacing w:val="-10"/>
              </w:rPr>
              <w:t xml:space="preserve"> Закрепление знания детьми своих имени, фамилии и возраста; имен родителей. Знакомство детей с профессиями родителей. Воспитание уважения к труду близких взрослых. Формирование положительной самооценки, образа Я (помогать каждому ребенку как можно чаще убеждать</w:t>
            </w:r>
            <w:r w:rsidRPr="00CD7C38">
              <w:rPr>
                <w:spacing w:val="-10"/>
              </w:rPr>
              <w:softHyphen/>
              <w:t>ся в том, что он хороший, что его любят). Развитие представлений детей о своем внешнем об</w:t>
            </w:r>
            <w:r w:rsidRPr="00CD7C38">
              <w:rPr>
                <w:spacing w:val="-10"/>
              </w:rPr>
              <w:softHyphen/>
              <w:t>лике.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Воспитание эмоциональной отзывчивости на состоя</w:t>
            </w:r>
            <w:r w:rsidRPr="00CD7C38">
              <w:rPr>
                <w:spacing w:val="-10"/>
              </w:rPr>
              <w:softHyphen/>
              <w:t>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Открытый день здоровья.</w:t>
            </w:r>
          </w:p>
        </w:tc>
      </w:tr>
      <w:tr w:rsidR="003A080E" w:rsidRPr="00CD7C38" w:rsidTr="003A080E">
        <w:trPr>
          <w:trHeight w:val="2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Мой город, моя страна (4-я неделя октября — 2 -я неделя ноября)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 xml:space="preserve">Знакомство с родным городом. Формирование </w:t>
            </w:r>
            <w:proofErr w:type="gramStart"/>
            <w:r w:rsidRPr="00CD7C38">
              <w:rPr>
                <w:spacing w:val="-10"/>
              </w:rPr>
              <w:t>начальных</w:t>
            </w:r>
            <w:proofErr w:type="gramEnd"/>
            <w:r w:rsidRPr="00CD7C38">
              <w:rPr>
                <w:spacing w:val="-10"/>
              </w:rPr>
              <w:t xml:space="preserve"> представлений о родном крае, его истории и культуре. Воспитание любви к род</w:t>
            </w:r>
            <w:r w:rsidRPr="00CD7C38">
              <w:rPr>
                <w:spacing w:val="-10"/>
              </w:rPr>
              <w:softHyphen/>
              <w:t>ному краю.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о видах транспорта и его назначении. Расширение представлений о правилах поведения в городе, элементарных правилах дорож</w:t>
            </w:r>
            <w:r w:rsidRPr="00CD7C38">
              <w:rPr>
                <w:spacing w:val="-10"/>
              </w:rPr>
              <w:softHyphen/>
              <w:t>ного движения.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 xml:space="preserve">Расширение представлений о профессиях. Знакомство с некоторыми выдающимися людьми, прославившими </w:t>
            </w:r>
            <w:r w:rsidRPr="00CD7C38">
              <w:rPr>
                <w:spacing w:val="-10"/>
              </w:rPr>
              <w:lastRenderedPageBreak/>
              <w:t>Россию.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lastRenderedPageBreak/>
              <w:t>Спортивный праздник.</w:t>
            </w:r>
          </w:p>
        </w:tc>
      </w:tr>
      <w:tr w:rsidR="003A080E" w:rsidRPr="00CD7C38" w:rsidTr="003A080E">
        <w:trPr>
          <w:trHeight w:val="18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lastRenderedPageBreak/>
              <w:t>Новогодний праздник (3-я неделя ноября — 4-я неделя декабря)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Организация всех видов детской деятельности (игро</w:t>
            </w:r>
            <w:r w:rsidRPr="00CD7C38">
              <w:rPr>
                <w:spacing w:val="-10"/>
              </w:rPr>
              <w:softHyphen/>
              <w:t>вой, коммуникативной, трудовой, познавательно-ис</w:t>
            </w:r>
            <w:r w:rsidRPr="00CD7C38">
              <w:rPr>
                <w:spacing w:val="-10"/>
              </w:rPr>
              <w:softHyphen/>
              <w:t>следовательской, продуктивной, музыкально-худо</w:t>
            </w:r>
            <w:r w:rsidRPr="00CD7C38">
              <w:rPr>
                <w:spacing w:val="-10"/>
              </w:rPr>
              <w:softHyphen/>
              <w:t>жественной, чтения)  вокруг темы Нового года и новогоднего праздника.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 «Новый год». Выставка детского творчества.</w:t>
            </w:r>
          </w:p>
        </w:tc>
      </w:tr>
      <w:tr w:rsidR="003A080E" w:rsidRPr="00CD7C38" w:rsidTr="003A080E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Зима</w:t>
            </w:r>
          </w:p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(2-я-4-я не</w:t>
            </w: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softHyphen/>
              <w:t>дели января)</w:t>
            </w:r>
          </w:p>
          <w:p w:rsidR="003A080E" w:rsidRPr="00CD7C38" w:rsidRDefault="003A080E" w:rsidP="00BD578A">
            <w:pPr>
              <w:pStyle w:val="a3"/>
              <w:ind w:left="0"/>
              <w:rPr>
                <w:i/>
                <w:iCs/>
                <w:spacing w:val="10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детей о зиме. Развитие умения устанавливать простейшие связи между явле</w:t>
            </w:r>
            <w:r w:rsidRPr="00CD7C38">
              <w:rPr>
                <w:spacing w:val="-10"/>
              </w:rPr>
              <w:softHyphen/>
              <w:t>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Формирование представлений о безопасном поведе</w:t>
            </w:r>
            <w:r w:rsidRPr="00CD7C38">
              <w:rPr>
                <w:spacing w:val="-10"/>
              </w:rPr>
              <w:softHyphen/>
              <w:t>нии людей зимой. Формирование исследовательского и познавательного интереса в ходе экспериментиро</w:t>
            </w:r>
            <w:r w:rsidRPr="00CD7C38">
              <w:rPr>
                <w:spacing w:val="-10"/>
              </w:rPr>
              <w:softHyphen/>
              <w:t>вания с водой и льдом. Закрепление знаний о свойст</w:t>
            </w:r>
            <w:r w:rsidRPr="00CD7C38">
              <w:rPr>
                <w:spacing w:val="-10"/>
              </w:rPr>
              <w:softHyphen/>
              <w:t>вах снега и льда.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о местах, где всегда зима, о животных Арктики и Антарктики.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 «Зима». Выставка детского творчества.</w:t>
            </w:r>
          </w:p>
        </w:tc>
      </w:tr>
      <w:tr w:rsidR="003A080E" w:rsidRPr="00CD7C38" w:rsidTr="003A080E">
        <w:trPr>
          <w:trHeight w:val="2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День защитника Отечества </w:t>
            </w:r>
          </w:p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(1-я-З-я не</w:t>
            </w: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softHyphen/>
              <w:t>дели февраля)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proofErr w:type="gramStart"/>
            <w:r w:rsidRPr="00CD7C38">
              <w:rPr>
                <w:spacing w:val="-10"/>
              </w:rPr>
              <w:t>Знакомство детей с «военными» профессиями (сол</w:t>
            </w:r>
            <w:r w:rsidRPr="00CD7C38">
              <w:rPr>
                <w:spacing w:val="-10"/>
              </w:rPr>
              <w:softHyphen/>
              <w:t>дат, танкист, летчик, моряк, пограничник);  с военной техникой (танк, самолет, военный крейсер);  с флагом России.</w:t>
            </w:r>
            <w:proofErr w:type="gramEnd"/>
            <w:r w:rsidRPr="00CD7C38">
              <w:rPr>
                <w:spacing w:val="-10"/>
              </w:rPr>
              <w:t xml:space="preserve">  Воспитание любви к Родине. Осуществление гендерного воспитания (формировать у мальчиков стремление быть сильными, смелыми, стать защитниками  Родины; воспитание в девочках уважения к мальчикам как будущим защитникам Родины). Приобщение к русской истории через зна</w:t>
            </w:r>
            <w:r w:rsidRPr="00CD7C38">
              <w:rPr>
                <w:spacing w:val="-10"/>
              </w:rPr>
              <w:softHyphen/>
              <w:t>комство с былинами о богатырях.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Праздник, посвященный Дню защитника Отечества. 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2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8 Марта (4-я неделя февраля — 1-я неделя марта)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proofErr w:type="gramStart"/>
            <w:r w:rsidRPr="00CD7C38">
              <w:rPr>
                <w:spacing w:val="-10"/>
              </w:rPr>
              <w:t>Организация всех видов детской деятельности (игро</w:t>
            </w:r>
            <w:r w:rsidRPr="00CD7C38">
              <w:rPr>
                <w:spacing w:val="-10"/>
              </w:rPr>
              <w:softHyphen/>
              <w:t>вой, коммуникативной,  трудовой,  познавательно-исследовательской, продуктивной, музыкально-худо</w:t>
            </w:r>
            <w:r w:rsidRPr="00CD7C38">
              <w:rPr>
                <w:spacing w:val="-10"/>
              </w:rPr>
              <w:softHyphen/>
              <w:t>жественной, чтения) вокруг темы семьи,  любви к маме, бабушке.</w:t>
            </w:r>
            <w:proofErr w:type="gramEnd"/>
            <w:r w:rsidRPr="00CD7C38">
              <w:rPr>
                <w:spacing w:val="-10"/>
              </w:rPr>
              <w:t xml:space="preserve"> Воспитание уважения к воспитателям, дру</w:t>
            </w:r>
            <w:r w:rsidRPr="00CD7C38">
              <w:rPr>
                <w:spacing w:val="-10"/>
              </w:rPr>
              <w:softHyphen/>
              <w:t>гим сотрудникам детского сада. Расширение гендерных представлений. Привлечение детей к изготовлению подарков маме, бабушке, вос</w:t>
            </w:r>
            <w:r w:rsidRPr="00CD7C38">
              <w:rPr>
                <w:spacing w:val="-10"/>
              </w:rPr>
              <w:softHyphen/>
              <w:t>питателям.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 8 Марта. 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1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Знакомство с народной культурой и традициями</w:t>
            </w:r>
          </w:p>
          <w:p w:rsidR="003A080E" w:rsidRPr="00CD7C38" w:rsidRDefault="003A080E" w:rsidP="00BD578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(2-я-4-я недели марта)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о народной игрушке (дым</w:t>
            </w:r>
            <w:r w:rsidRPr="00CD7C38">
              <w:rPr>
                <w:spacing w:val="-10"/>
              </w:rPr>
              <w:softHyphen/>
              <w:t>ковская игрушка, матрешка и др.). Знакомство с на</w:t>
            </w:r>
            <w:r w:rsidRPr="00CD7C38">
              <w:rPr>
                <w:spacing w:val="-10"/>
              </w:rPr>
              <w:softHyphen/>
              <w:t>родными промыслами.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Привлечение детей к созданию узоров дымковской и филимоновской  росписи. Продолжение знакомства с устным народным творчеством.  Использование фоль</w:t>
            </w:r>
            <w:r w:rsidRPr="00CD7C38">
              <w:rPr>
                <w:spacing w:val="-10"/>
              </w:rPr>
              <w:softHyphen/>
              <w:t>клора при организации всех видов детской деятель</w:t>
            </w:r>
            <w:r w:rsidRPr="00CD7C38">
              <w:rPr>
                <w:spacing w:val="-10"/>
              </w:rPr>
              <w:softHyphen/>
              <w:t>ности.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Фольклорный праздник. 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29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Весна (1-я-3-я не</w:t>
            </w: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softHyphen/>
              <w:t>дели апреля)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детей о весне. Развитие умения устанавливать простейшие связи между явле</w:t>
            </w:r>
            <w:r w:rsidRPr="00CD7C38">
              <w:rPr>
                <w:spacing w:val="-10"/>
              </w:rPr>
              <w:softHyphen/>
              <w:t>ниями живой и неживой природы, вести сезонные на</w:t>
            </w:r>
            <w:r w:rsidRPr="00CD7C38">
              <w:rPr>
                <w:spacing w:val="-10"/>
              </w:rPr>
              <w:softHyphen/>
              <w:t>блюдения.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CD7C38">
              <w:rPr>
                <w:spacing w:val="-10"/>
              </w:rPr>
              <w:softHyphen/>
              <w:t>шения к природе.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Формирование элементарных экологических представ</w:t>
            </w:r>
            <w:r w:rsidRPr="00CD7C38">
              <w:rPr>
                <w:spacing w:val="-10"/>
              </w:rPr>
              <w:softHyphen/>
              <w:t>лений. Формирование представлений о работах, прово</w:t>
            </w:r>
            <w:r w:rsidRPr="00CD7C38">
              <w:rPr>
                <w:spacing w:val="-10"/>
              </w:rPr>
              <w:softHyphen/>
              <w:t>димых весной в саду и огороде.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 xml:space="preserve">Привлечение детей к посильному труду на </w:t>
            </w:r>
            <w:proofErr w:type="gramStart"/>
            <w:r w:rsidRPr="00CD7C38">
              <w:rPr>
                <w:spacing w:val="-10"/>
              </w:rPr>
              <w:t>участке</w:t>
            </w:r>
            <w:proofErr w:type="gramEnd"/>
            <w:r w:rsidRPr="00CD7C38">
              <w:rPr>
                <w:spacing w:val="-10"/>
              </w:rPr>
              <w:t xml:space="preserve"> дет</w:t>
            </w:r>
            <w:r w:rsidRPr="00CD7C38">
              <w:rPr>
                <w:spacing w:val="-10"/>
              </w:rPr>
              <w:softHyphen/>
              <w:t>ского сада, в цветнике.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«Весна».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1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День Победы (4-я неделя апреля — 1 -я неделя мая)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 xml:space="preserve">Осуществление </w:t>
            </w:r>
            <w:proofErr w:type="gramStart"/>
            <w:r w:rsidRPr="00CD7C38">
              <w:rPr>
                <w:spacing w:val="-10"/>
              </w:rPr>
              <w:t>патриотического</w:t>
            </w:r>
            <w:proofErr w:type="gramEnd"/>
            <w:r w:rsidRPr="00CD7C38">
              <w:rPr>
                <w:spacing w:val="-10"/>
              </w:rPr>
              <w:t xml:space="preserve"> воспитания. Воспитание любви к Родине. Формирование представ</w:t>
            </w:r>
            <w:r w:rsidRPr="00CD7C38">
              <w:rPr>
                <w:spacing w:val="-10"/>
              </w:rPr>
              <w:softHyphen/>
              <w:t>лений о празднике, посвященном Дню Победы. Воспитание уважения к ветеранам войны.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Праздник, посвященный Дню Победы. 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1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Лето (2-я-4-я не</w:t>
            </w:r>
            <w:r w:rsidRPr="00CD7C3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softHyphen/>
              <w:t>дели мая)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Расширение представлений детей о лете. Развитие умения устанавливать простейшие связи между явле</w:t>
            </w:r>
            <w:r w:rsidRPr="00CD7C38">
              <w:rPr>
                <w:spacing w:val="-10"/>
              </w:rPr>
              <w:softHyphen/>
              <w:t>ниями живой и неживой природы, вести сезонные на</w:t>
            </w:r>
            <w:r w:rsidRPr="00CD7C38">
              <w:rPr>
                <w:spacing w:val="-10"/>
              </w:rPr>
              <w:softHyphen/>
              <w:t>блюдения.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Знакомство с летними видами спорта. Формирование представлений о безопасном поведе</w:t>
            </w:r>
            <w:r w:rsidRPr="00CD7C38">
              <w:rPr>
                <w:spacing w:val="-10"/>
              </w:rPr>
              <w:softHyphen/>
              <w:t>нии в лесу.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Праздник «Лето».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Спортивный праздник. Выставка</w:t>
            </w:r>
          </w:p>
          <w:p w:rsidR="003A080E" w:rsidRPr="00CD7C38" w:rsidRDefault="003A080E" w:rsidP="00BD578A">
            <w:pPr>
              <w:pStyle w:val="a3"/>
              <w:ind w:left="0"/>
              <w:rPr>
                <w:spacing w:val="-10"/>
              </w:rPr>
            </w:pPr>
            <w:r w:rsidRPr="00CD7C38">
              <w:rPr>
                <w:spacing w:val="-10"/>
              </w:rPr>
              <w:t>детского творчества.</w:t>
            </w:r>
          </w:p>
        </w:tc>
      </w:tr>
      <w:tr w:rsidR="003A080E" w:rsidRPr="00CD7C38" w:rsidTr="003A080E">
        <w:trPr>
          <w:trHeight w:val="63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80E" w:rsidRPr="00CD7C38" w:rsidRDefault="003A080E" w:rsidP="00BD578A">
            <w:pPr>
              <w:pStyle w:val="a3"/>
              <w:ind w:left="0"/>
            </w:pPr>
            <w:r w:rsidRPr="00CD7C38">
              <w:rPr>
                <w:spacing w:val="-10"/>
              </w:rPr>
              <w:t>В летний период детский сад работает в каникулярном режиме (1 -я неделя июня — 4-я неделя августа)</w:t>
            </w:r>
          </w:p>
        </w:tc>
      </w:tr>
    </w:tbl>
    <w:p w:rsidR="001C581F" w:rsidRDefault="001C581F"/>
    <w:sectPr w:rsidR="001C581F" w:rsidSect="001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3A080E"/>
    <w:rsid w:val="000D285C"/>
    <w:rsid w:val="001378EC"/>
    <w:rsid w:val="00175964"/>
    <w:rsid w:val="00193625"/>
    <w:rsid w:val="001C581F"/>
    <w:rsid w:val="001F0D4E"/>
    <w:rsid w:val="001F7492"/>
    <w:rsid w:val="001F78D0"/>
    <w:rsid w:val="00213242"/>
    <w:rsid w:val="0022152D"/>
    <w:rsid w:val="00222C86"/>
    <w:rsid w:val="00240F3E"/>
    <w:rsid w:val="00253484"/>
    <w:rsid w:val="00255357"/>
    <w:rsid w:val="002930BC"/>
    <w:rsid w:val="002C681F"/>
    <w:rsid w:val="002F5BE9"/>
    <w:rsid w:val="00301FED"/>
    <w:rsid w:val="003200F3"/>
    <w:rsid w:val="00336136"/>
    <w:rsid w:val="00386824"/>
    <w:rsid w:val="003972B3"/>
    <w:rsid w:val="003A080E"/>
    <w:rsid w:val="003A31C9"/>
    <w:rsid w:val="003C3DBD"/>
    <w:rsid w:val="003D77D6"/>
    <w:rsid w:val="00451A22"/>
    <w:rsid w:val="0049051E"/>
    <w:rsid w:val="005126D5"/>
    <w:rsid w:val="0052160B"/>
    <w:rsid w:val="00585A9B"/>
    <w:rsid w:val="005D6130"/>
    <w:rsid w:val="005E1177"/>
    <w:rsid w:val="005E1509"/>
    <w:rsid w:val="005E1643"/>
    <w:rsid w:val="006243E6"/>
    <w:rsid w:val="0067306F"/>
    <w:rsid w:val="006A424C"/>
    <w:rsid w:val="006B7138"/>
    <w:rsid w:val="006E3670"/>
    <w:rsid w:val="00700E0C"/>
    <w:rsid w:val="007135D9"/>
    <w:rsid w:val="007352F4"/>
    <w:rsid w:val="00767EC6"/>
    <w:rsid w:val="007755A6"/>
    <w:rsid w:val="00796F77"/>
    <w:rsid w:val="007A1C71"/>
    <w:rsid w:val="007C3BA5"/>
    <w:rsid w:val="0083056B"/>
    <w:rsid w:val="00855F02"/>
    <w:rsid w:val="0085784B"/>
    <w:rsid w:val="008763F2"/>
    <w:rsid w:val="009121F0"/>
    <w:rsid w:val="00936CCE"/>
    <w:rsid w:val="00937EB9"/>
    <w:rsid w:val="00981A12"/>
    <w:rsid w:val="009C28E4"/>
    <w:rsid w:val="009C4C48"/>
    <w:rsid w:val="009E7387"/>
    <w:rsid w:val="00A45DEA"/>
    <w:rsid w:val="00A5249A"/>
    <w:rsid w:val="00A52DB7"/>
    <w:rsid w:val="00A53D9F"/>
    <w:rsid w:val="00A906B3"/>
    <w:rsid w:val="00AD7985"/>
    <w:rsid w:val="00B0239B"/>
    <w:rsid w:val="00B07898"/>
    <w:rsid w:val="00B4475C"/>
    <w:rsid w:val="00B611B3"/>
    <w:rsid w:val="00B61957"/>
    <w:rsid w:val="00B65E1E"/>
    <w:rsid w:val="00BD7A04"/>
    <w:rsid w:val="00C124B7"/>
    <w:rsid w:val="00C8668E"/>
    <w:rsid w:val="00C932DA"/>
    <w:rsid w:val="00CA4723"/>
    <w:rsid w:val="00D000D5"/>
    <w:rsid w:val="00D64568"/>
    <w:rsid w:val="00DA09C0"/>
    <w:rsid w:val="00DE33F8"/>
    <w:rsid w:val="00DF1371"/>
    <w:rsid w:val="00E0770A"/>
    <w:rsid w:val="00E15C8B"/>
    <w:rsid w:val="00E311DB"/>
    <w:rsid w:val="00E72EB0"/>
    <w:rsid w:val="00E735D3"/>
    <w:rsid w:val="00E870D1"/>
    <w:rsid w:val="00EA748D"/>
    <w:rsid w:val="00EB5FD0"/>
    <w:rsid w:val="00EC7283"/>
    <w:rsid w:val="00EE607E"/>
    <w:rsid w:val="00F21372"/>
    <w:rsid w:val="00F22573"/>
    <w:rsid w:val="00F36983"/>
    <w:rsid w:val="00F42F67"/>
    <w:rsid w:val="00F70B62"/>
    <w:rsid w:val="00F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0E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0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3A080E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Ракета</dc:creator>
  <cp:keywords/>
  <dc:description/>
  <cp:lastModifiedBy>детский сад Ракета</cp:lastModifiedBy>
  <cp:revision>2</cp:revision>
  <dcterms:created xsi:type="dcterms:W3CDTF">2025-02-21T08:03:00Z</dcterms:created>
  <dcterms:modified xsi:type="dcterms:W3CDTF">2025-02-21T08:03:00Z</dcterms:modified>
</cp:coreProperties>
</file>